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20"/>
        <w:tblW w:w="0" w:type="auto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184"/>
      </w:tblGrid>
      <w:tr w:rsidR="00CC5724" w:rsidRPr="00CC5724" w:rsidTr="00CC5724">
        <w:trPr>
          <w:gridAfter w:val="1"/>
          <w:tblHeader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A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C57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Atividades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18:00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19:30h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Cerimônia de abertura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Presidente do evento: Dra. Juliana Maranhão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da ASSOBRAFIR: Dra.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Jocimar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Martins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do CREFITO </w:t>
            </w:r>
            <w:proofErr w:type="gram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1</w:t>
            </w:r>
            <w:proofErr w:type="gram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: Dr.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Silano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Barros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Representante CREFITO </w:t>
            </w:r>
            <w:proofErr w:type="gram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7</w:t>
            </w:r>
            <w:proofErr w:type="gram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: Dr. José Roberto Borges dos Santos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Coordenador regional da ASSOBRAFIR Regional PE: Dr. Fabrício Mesquita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Coordenador regional da ASSOBRAFIR Regional BA: Dr. Marcelo Dourado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Coordenador regional do núcleo PI ASSOBRAFIR. Dr. João Batista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Coordenador regional do núcleo CE ASSOBRAFIR. Dr. Thiago Alcanfor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Coordenador regional do núcleo PB ASSOBRAFIR. Dr. Murilo Frazão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19:30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CONVERSAS CRUZADAS: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 Gestão de qualidade, acreditação, referencial de honorários, RDC </w:t>
            </w:r>
            <w:proofErr w:type="gram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7</w:t>
            </w:r>
            <w:proofErr w:type="gram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e sustentabilidade dos serviços de fisioterapia no ambiente hospitalar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de mesa: Dr. Marco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Valois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Jr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Debatedores: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Dr.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Francimar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Ferrari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Dr.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Silano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Barros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Dr. Marcelo Dourado – BA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Dra.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Jocimar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Martins - MG</w:t>
            </w:r>
          </w:p>
        </w:tc>
      </w:tr>
    </w:tbl>
    <w:p w:rsidR="00CC5724" w:rsidRDefault="00CC5724" w:rsidP="00CC5724">
      <w:pPr>
        <w:spacing w:line="240" w:lineRule="auto"/>
        <w:rPr>
          <w:noProof/>
          <w:lang w:eastAsia="pt-BR"/>
        </w:rPr>
      </w:pPr>
    </w:p>
    <w:p w:rsidR="00CC5724" w:rsidRDefault="00CC5724" w:rsidP="00CC5724">
      <w:pPr>
        <w:spacing w:line="240" w:lineRule="auto"/>
        <w:rPr>
          <w:noProof/>
          <w:lang w:eastAsia="pt-BR"/>
        </w:rPr>
      </w:pPr>
      <w:bookmarkStart w:id="0" w:name="_GoBack"/>
      <w:bookmarkEnd w:id="0"/>
    </w:p>
    <w:p w:rsidR="00CC5724" w:rsidRDefault="00CC5724" w:rsidP="00CC5724">
      <w:pPr>
        <w:spacing w:line="240" w:lineRule="auto"/>
        <w:rPr>
          <w:noProof/>
          <w:lang w:eastAsia="pt-BR"/>
        </w:rPr>
      </w:pPr>
    </w:p>
    <w:p w:rsidR="00CC5724" w:rsidRPr="00CC5724" w:rsidRDefault="00CC5724" w:rsidP="00CC57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724">
        <w:rPr>
          <w:rFonts w:ascii="Calibri" w:eastAsia="Times New Roman" w:hAnsi="Calibri" w:cs="Calibri"/>
          <w:color w:val="666666"/>
          <w:sz w:val="18"/>
          <w:szCs w:val="18"/>
          <w:lang w:eastAsia="pt-BR"/>
        </w:rPr>
        <w:br/>
      </w:r>
      <w:r w:rsidRPr="00CC5724">
        <w:rPr>
          <w:rFonts w:ascii="Calibri" w:eastAsia="Times New Roman" w:hAnsi="Calibri" w:cs="Calibri"/>
          <w:color w:val="666666"/>
          <w:sz w:val="18"/>
          <w:szCs w:val="18"/>
          <w:lang w:eastAsia="pt-BR"/>
        </w:rPr>
        <w:br/>
      </w:r>
    </w:p>
    <w:p w:rsidR="00CC5724" w:rsidRPr="00CC5724" w:rsidRDefault="00CC5724" w:rsidP="00CC5724">
      <w:pPr>
        <w:shd w:val="clear" w:color="auto" w:fill="E1E1E1"/>
        <w:spacing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CC5724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t-BR"/>
        </w:rPr>
        <w:t>Sábado - 01 de junho de 2013</w:t>
      </w:r>
    </w:p>
    <w:tbl>
      <w:tblPr>
        <w:tblW w:w="0" w:type="auto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6967"/>
      </w:tblGrid>
      <w:tr w:rsidR="00CC5724" w:rsidRPr="00CC5724" w:rsidTr="00CC5724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A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C57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Horários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8A3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C57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Atividades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8:00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9:00h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MESA REDONDA: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 Pneumonia associada </w:t>
            </w:r>
            <w:proofErr w:type="gram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a</w:t>
            </w:r>
            <w:proofErr w:type="gram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ventilação mecânica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de mesa: Dr.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Zeilson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Santos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Papel da instilação de soro fisiológico - Dr. Claudio Albuquerque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Papel da Aspiração traqueal - Dra. Michele Xavier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Protocolos sistematizados: Importância dos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Bundles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(Pacotes) - Dr. Fabrício Mesquita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Discussão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9:00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10:00h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MINI CONFERÊNCIA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 Recomendações da Fisioterapia em UTI neonatal e pediátrica - Dra. Lívia Andrade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lastRenderedPageBreak/>
              <w:t>Presidente de mesa: Dra. Juliana Maranhão – PE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lastRenderedPageBreak/>
              <w:t>10:00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10:30h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Intervalo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10:30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11:30h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MESA REDONDA: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 Estratégias para obtenção de sucesso no desmame da VM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Presidente de mesa: Dr. Thiago Alcanfor - CE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Utilização de protocolos - Dr. Eduardo Rodrigues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Treinamento muscular específico - Dr. Eduardo França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Impacto do estresse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oxidativo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nos pacientes sob VM - Dr. João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Mazullo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– PI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Discussão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11:30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12:00h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CONVERSAS CRUZADAS: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 Residência em Fisioterapia em Terapia Intensiva e prova de título de especialista: Quais as repercussões práticas para os serviços especializados?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de mesa: Dr.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Silano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Barros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Debatedores: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Dra. Lívia Andrade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Dra.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Jocimar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Martins – MG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Dra. Paula Telles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Dr. Eduardo França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Dr. Leonardo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Pamponet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(BA)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Intervalo para almoço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14:00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15:00h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MESA REDONDA: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 O Fisioterapeuta no ambiente hospitalar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de mesa: Dr.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Francimar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Ferrari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Avaliação funcional - Dr. Marcelo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Farani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(BA)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Uso da VNI na Urgência e UTI - Dr. Eduardo Rodrigues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O papel da reabilitação virtual - Dr. Murilo Frazão – PB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Abordagem do paciente cardiopata hospitalizado: Dr. Francisco Oliveira (BA)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Debate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15:00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16:00h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MESA REDONDA: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 Terapia de expansão pulmonar e remoção de secreção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Presidente de mesa: Dr. Fabrício Olinda -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Osciladores orais de alta frequência -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Dr.João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Mazullo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- PI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lastRenderedPageBreak/>
              <w:t xml:space="preserve">• Técnicas de aceleração de fluxo - Dr. Georges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Willeneuwe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- RN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Papel da VNI - Dr. Thiago Alcanfor – CE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Debate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lastRenderedPageBreak/>
              <w:t>16:00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16:30h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Intervalo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16:30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17:30h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CONVERSAS CRUZADAS: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 Mobilização do doente crítico, nível de funcionalidade e </w:t>
            </w:r>
            <w:proofErr w:type="gram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Eletroestimulação</w:t>
            </w:r>
            <w:proofErr w:type="gramEnd"/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de mesa: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Dra.Juliana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Maranhão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Debatedores: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Dr.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Francimar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Ferrari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Dr. Eduardo França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• Dr. Marco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Valois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Jr – PE</w:t>
            </w:r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• Dr. Paulo Eugênio Silva (BA)</w:t>
            </w:r>
          </w:p>
        </w:tc>
      </w:tr>
      <w:tr w:rsidR="00CC5724" w:rsidRPr="00CC5724" w:rsidTr="00CC572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17:30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 xml:space="preserve"> – 18:00h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724" w:rsidRPr="00CC5724" w:rsidRDefault="00CC5724" w:rsidP="00CC5724">
            <w:pPr>
              <w:spacing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proofErr w:type="gramStart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MINI CONFERÊNCIA</w:t>
            </w:r>
            <w:proofErr w:type="gramEnd"/>
            <w:r w:rsidRPr="00CC5724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pt-BR"/>
              </w:rPr>
              <w:t>:</w:t>
            </w: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 O que mudou na VM aplicada ao paciente com SDRA, após a nova definição do Consenso de Berlim-2011? –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Dr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, Cláudio Albuquerque - </w:t>
            </w:r>
            <w:proofErr w:type="gram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PE</w:t>
            </w:r>
            <w:proofErr w:type="gramEnd"/>
          </w:p>
          <w:p w:rsidR="00CC5724" w:rsidRPr="00CC5724" w:rsidRDefault="00CC5724" w:rsidP="00CC5724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Presidente de mesa: Dr. Marco </w:t>
            </w:r>
            <w:proofErr w:type="spellStart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>Valois</w:t>
            </w:r>
            <w:proofErr w:type="spellEnd"/>
            <w:r w:rsidRPr="00CC5724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  <w:t xml:space="preserve"> Jr - PE</w:t>
            </w:r>
          </w:p>
        </w:tc>
      </w:tr>
    </w:tbl>
    <w:p w:rsidR="00BD3438" w:rsidRDefault="00CC5724"/>
    <w:sectPr w:rsidR="00BD3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24"/>
    <w:rsid w:val="00903479"/>
    <w:rsid w:val="00B3607F"/>
    <w:rsid w:val="00CC5724"/>
    <w:rsid w:val="00D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724"/>
    <w:rPr>
      <w:b/>
      <w:bCs/>
    </w:rPr>
  </w:style>
  <w:style w:type="character" w:customStyle="1" w:styleId="apple-converted-space">
    <w:name w:val="apple-converted-space"/>
    <w:basedOn w:val="Fontepargpadro"/>
    <w:rsid w:val="00CC5724"/>
  </w:style>
  <w:style w:type="paragraph" w:styleId="Textodebalo">
    <w:name w:val="Balloon Text"/>
    <w:basedOn w:val="Normal"/>
    <w:link w:val="TextodebaloChar"/>
    <w:uiPriority w:val="99"/>
    <w:semiHidden/>
    <w:unhideWhenUsed/>
    <w:rsid w:val="00CC5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724"/>
    <w:rPr>
      <w:b/>
      <w:bCs/>
    </w:rPr>
  </w:style>
  <w:style w:type="character" w:customStyle="1" w:styleId="apple-converted-space">
    <w:name w:val="apple-converted-space"/>
    <w:basedOn w:val="Fontepargpadro"/>
    <w:rsid w:val="00CC5724"/>
  </w:style>
  <w:style w:type="paragraph" w:styleId="Textodebalo">
    <w:name w:val="Balloon Text"/>
    <w:basedOn w:val="Normal"/>
    <w:link w:val="TextodebaloChar"/>
    <w:uiPriority w:val="99"/>
    <w:semiHidden/>
    <w:unhideWhenUsed/>
    <w:rsid w:val="00CC5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Almeida</dc:creator>
  <cp:lastModifiedBy>Moises Almeida</cp:lastModifiedBy>
  <cp:revision>1</cp:revision>
  <dcterms:created xsi:type="dcterms:W3CDTF">2013-05-29T13:05:00Z</dcterms:created>
  <dcterms:modified xsi:type="dcterms:W3CDTF">2013-05-29T13:17:00Z</dcterms:modified>
</cp:coreProperties>
</file>